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drawing>
          <wp:inline distT="0" distB="0" distL="114300" distR="114300">
            <wp:extent cx="5270500" cy="372110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3721100"/>
                    </a:xfrm>
                    <a:prstGeom prst="rect">
                      <a:avLst/>
                    </a:prstGeom>
                    <a:noFill/>
                    <a:ln>
                      <a:noFill/>
                    </a:ln>
                  </pic:spPr>
                </pic:pic>
              </a:graphicData>
            </a:graphic>
          </wp:inline>
        </w:drawing>
      </w:r>
      <w:r>
        <w:drawing>
          <wp:inline distT="0" distB="0" distL="114300" distR="114300">
            <wp:extent cx="3578860" cy="4028440"/>
            <wp:effectExtent l="0" t="0" r="254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578860" cy="4028440"/>
                    </a:xfrm>
                    <a:prstGeom prst="rect">
                      <a:avLst/>
                    </a:prstGeom>
                    <a:noFill/>
                    <a:ln>
                      <a:noFill/>
                    </a:ln>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4号楼112B</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4号楼112B</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0"/>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2026</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4号楼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1层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112B号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170.96</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5.2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500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r>
        <w:rPr>
          <w:rFonts w:hint="eastAsia" w:ascii="方正仿宋_GB2312" w:hAnsi="方正仿宋_GB2312" w:eastAsia="方正仿宋_GB2312" w:cs="方正仿宋_GB2312"/>
          <w:sz w:val="30"/>
          <w:szCs w:val="30"/>
          <w:highlight w:val="none"/>
          <w:lang w:val="en-US" w:eastAsia="zh-CN"/>
        </w:rPr>
        <w:tab/>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6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5"/>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（若有签订房屋交付确认书，则以确认书签署时间为准）。具体各期间的租金如下表</w:t>
      </w:r>
      <w:r>
        <w:rPr>
          <w:rFonts w:hint="eastAsia" w:ascii="方正仿宋_GB2312" w:hAnsi="方正仿宋_GB2312" w:eastAsia="方正仿宋_GB2312" w:cs="方正仿宋_GB2312"/>
          <w:sz w:val="30"/>
          <w:szCs w:val="30"/>
          <w:lang w:eastAsia="zh-CN"/>
        </w:rPr>
        <w:t>：</w:t>
      </w: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hint="default"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芜湖宜创科技产业园运营管理有限公司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建行芜湖政务新区支行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34050167860800001823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7"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7"/>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8"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rPr>
        <w:t>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13369B1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D8A15FB">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D179777">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9"/>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r>
        <w:drawing>
          <wp:inline distT="0" distB="0" distL="114300" distR="114300">
            <wp:extent cx="4997450" cy="5625465"/>
            <wp:effectExtent l="0" t="0" r="1270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997450" cy="5625465"/>
                    </a:xfrm>
                    <a:prstGeom prst="rect">
                      <a:avLst/>
                    </a:prstGeom>
                    <a:noFill/>
                    <a:ln>
                      <a:noFill/>
                    </a:ln>
                  </pic:spPr>
                </pic:pic>
              </a:graphicData>
            </a:graphic>
          </wp:inline>
        </w:drawing>
      </w:r>
    </w:p>
    <w:tbl>
      <w:tblPr>
        <w:tblStyle w:val="6"/>
        <w:tblW w:w="9720" w:type="dxa"/>
        <w:jc w:val="center"/>
        <w:tblLayout w:type="fixed"/>
        <w:tblCellMar>
          <w:top w:w="0" w:type="dxa"/>
          <w:left w:w="108" w:type="dxa"/>
          <w:bottom w:w="0" w:type="dxa"/>
          <w:right w:w="108" w:type="dxa"/>
        </w:tblCellMar>
      </w:tblPr>
      <w:tblGrid>
        <w:gridCol w:w="9720"/>
      </w:tblGrid>
      <w:tr w14:paraId="708FAF4F">
        <w:tblPrEx>
          <w:tblCellMar>
            <w:top w:w="0" w:type="dxa"/>
            <w:left w:w="108" w:type="dxa"/>
            <w:bottom w:w="0" w:type="dxa"/>
            <w:right w:w="108" w:type="dxa"/>
          </w:tblCellMar>
        </w:tblPrEx>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芜湖梦溪科创走廊一期项目商户入驻合同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0"/>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0"/>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0"/>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0"/>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0"/>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0"/>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0"/>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0"/>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0"/>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0"/>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0"/>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0"/>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0"/>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0"/>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0"/>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0"/>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0"/>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0"/>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0"/>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0"/>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0"/>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0"/>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0"/>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0"/>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0"/>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0"/>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0"/>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0"/>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0"/>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0"/>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0"/>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0"/>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0"/>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0"/>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0"/>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0"/>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0"/>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0"/>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0"/>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0"/>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0"/>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724" w:type="dxa"/>
            <w:vAlign w:val="top"/>
          </w:tcPr>
          <w:p w14:paraId="287DCE47">
            <w:pPr>
              <w:pStyle w:val="10"/>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0"/>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0"/>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0"/>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0"/>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0"/>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0"/>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0"/>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0"/>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0"/>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0"/>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0"/>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0"/>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0"/>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0"/>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0"/>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0"/>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0"/>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0"/>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0"/>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0"/>
              <w:spacing w:before="28" w:line="220" w:lineRule="auto"/>
              <w:ind w:left="121"/>
              <w:rPr>
                <w:sz w:val="21"/>
                <w:szCs w:val="21"/>
                <w:highlight w:val="none"/>
              </w:rPr>
            </w:pPr>
            <w:r>
              <w:rPr>
                <w:spacing w:val="-2"/>
                <w:sz w:val="21"/>
                <w:szCs w:val="21"/>
                <w:highlight w:val="none"/>
              </w:rPr>
              <w:t>商户确认收到下列物品：</w:t>
            </w:r>
          </w:p>
          <w:p w14:paraId="70FFEDC7">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0"/>
              <w:spacing w:before="129" w:line="220" w:lineRule="auto"/>
              <w:ind w:left="128"/>
              <w:rPr>
                <w:highlight w:val="none"/>
              </w:rPr>
            </w:pPr>
            <w:r>
              <w:rPr>
                <w:b/>
                <w:bCs/>
                <w:spacing w:val="-6"/>
                <w:highlight w:val="none"/>
              </w:rPr>
              <w:t>需修缮部分：</w:t>
            </w:r>
          </w:p>
        </w:tc>
      </w:tr>
    </w:tbl>
    <w:p w14:paraId="0AF08C90">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2"/>
        <w:spacing w:before="78" w:line="219" w:lineRule="auto"/>
        <w:rPr>
          <w:highlight w:val="none"/>
        </w:rPr>
      </w:pPr>
      <w:bookmarkStart w:id="13" w:name="OLE_LINK18"/>
      <w:r>
        <w:rPr>
          <w:rFonts w:hint="eastAsia"/>
          <w:spacing w:val="-3"/>
          <w:highlight w:val="none"/>
          <w:lang w:val="en-US" w:eastAsia="zh-CN"/>
        </w:rPr>
        <w:t>入驻</w:t>
      </w:r>
      <w:bookmarkEnd w:id="13"/>
      <w:bookmarkStart w:id="14" w:name="OLE_LINK19"/>
      <w:r>
        <w:rPr>
          <w:rFonts w:hint="eastAsia"/>
          <w:spacing w:val="-3"/>
          <w:highlight w:val="none"/>
          <w:lang w:val="en-US" w:eastAsia="zh-CN"/>
        </w:rPr>
        <w:t>商户</w:t>
      </w:r>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60C5E0A2">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2"/>
        <w:spacing w:before="78" w:line="219" w:lineRule="auto"/>
        <w:rPr>
          <w:highlight w:val="none"/>
        </w:rPr>
      </w:pPr>
    </w:p>
    <w:p w14:paraId="06B592DF">
      <w:pPr>
        <w:pStyle w:val="3"/>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6ABE6B-16E5-465C-8E64-DF02C0C2B87A}"/>
  </w:font>
  <w:font w:name="Arial">
    <w:panose1 w:val="020B0604020202020204"/>
    <w:charset w:val="01"/>
    <w:family w:val="swiss"/>
    <w:pitch w:val="default"/>
    <w:sig w:usb0="E0002EFF" w:usb1="C000785B" w:usb2="00000009" w:usb3="00000000" w:csb0="400001FF" w:csb1="FFFF0000"/>
    <w:embedRegular r:id="rId2" w:fontKey="{A680DB73-8759-420F-98A3-5B066B4C47B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2B1DF7F6-BDBF-4218-8E16-C3F8315C16A0}"/>
  </w:font>
  <w:font w:name="仿宋">
    <w:panose1 w:val="02010609060101010101"/>
    <w:charset w:val="86"/>
    <w:family w:val="modern"/>
    <w:pitch w:val="default"/>
    <w:sig w:usb0="800002BF" w:usb1="38CF7CFA" w:usb2="00000016" w:usb3="00000000" w:csb0="00040001" w:csb1="00000000"/>
    <w:embedRegular r:id="rId4" w:fontKey="{4C58F619-AF8D-4B83-AE0D-D1C23B498765}"/>
  </w:font>
  <w:font w:name="方正仿宋_GB2312">
    <w:altName w:val="仿宋"/>
    <w:panose1 w:val="02000000000000000000"/>
    <w:charset w:val="86"/>
    <w:family w:val="auto"/>
    <w:pitch w:val="default"/>
    <w:sig w:usb0="00000000" w:usb1="00000000" w:usb2="00000012" w:usb3="00000000" w:csb0="00040001" w:csb1="00000000"/>
    <w:embedRegular r:id="rId5" w:fontKey="{3EED967F-5F0C-4B9F-9865-F3CC51CC36C2}"/>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5F2B">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873257"/>
    <w:rsid w:val="01B446F6"/>
    <w:rsid w:val="01D20C85"/>
    <w:rsid w:val="02CD3389"/>
    <w:rsid w:val="02D90226"/>
    <w:rsid w:val="043223D4"/>
    <w:rsid w:val="05A95E85"/>
    <w:rsid w:val="08AA2BF9"/>
    <w:rsid w:val="09A02206"/>
    <w:rsid w:val="09C86F91"/>
    <w:rsid w:val="0A155982"/>
    <w:rsid w:val="0AAA1108"/>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304A3F"/>
    <w:rsid w:val="1CEA6D58"/>
    <w:rsid w:val="1D904B36"/>
    <w:rsid w:val="1DA245B3"/>
    <w:rsid w:val="1E603D16"/>
    <w:rsid w:val="1E8A5F44"/>
    <w:rsid w:val="1E9C14A7"/>
    <w:rsid w:val="1F75782B"/>
    <w:rsid w:val="20DF12B9"/>
    <w:rsid w:val="214B7662"/>
    <w:rsid w:val="218E0A68"/>
    <w:rsid w:val="23957A8C"/>
    <w:rsid w:val="27E77D18"/>
    <w:rsid w:val="2B4B2F09"/>
    <w:rsid w:val="2D8D7A26"/>
    <w:rsid w:val="2F1403FE"/>
    <w:rsid w:val="301F71B8"/>
    <w:rsid w:val="30220F92"/>
    <w:rsid w:val="3066351E"/>
    <w:rsid w:val="32B81E4A"/>
    <w:rsid w:val="34E1037A"/>
    <w:rsid w:val="36C14A20"/>
    <w:rsid w:val="370B2E91"/>
    <w:rsid w:val="37851619"/>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1A5681"/>
    <w:rsid w:val="4B875AC6"/>
    <w:rsid w:val="4E797789"/>
    <w:rsid w:val="4EE86097"/>
    <w:rsid w:val="4F9D2544"/>
    <w:rsid w:val="50100DD1"/>
    <w:rsid w:val="51A22223"/>
    <w:rsid w:val="534B0C79"/>
    <w:rsid w:val="53E41505"/>
    <w:rsid w:val="53EA0470"/>
    <w:rsid w:val="54EA4070"/>
    <w:rsid w:val="5A1769B1"/>
    <w:rsid w:val="5A5228B2"/>
    <w:rsid w:val="5DA8585E"/>
    <w:rsid w:val="5ED5385C"/>
    <w:rsid w:val="5F45679D"/>
    <w:rsid w:val="60374B58"/>
    <w:rsid w:val="60643CDC"/>
    <w:rsid w:val="609A4B00"/>
    <w:rsid w:val="616A1299"/>
    <w:rsid w:val="623F7738"/>
    <w:rsid w:val="63EC4790"/>
    <w:rsid w:val="653B0A08"/>
    <w:rsid w:val="66AF0D57"/>
    <w:rsid w:val="66BC2D28"/>
    <w:rsid w:val="67837330"/>
    <w:rsid w:val="68055852"/>
    <w:rsid w:val="69F878B0"/>
    <w:rsid w:val="6B783A45"/>
    <w:rsid w:val="6EB96917"/>
    <w:rsid w:val="6EF33E16"/>
    <w:rsid w:val="6F030D30"/>
    <w:rsid w:val="709E5E24"/>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13956</Words>
  <Characters>14323</Characters>
  <Lines>0</Lines>
  <Paragraphs>0</Paragraphs>
  <TotalTime>0</TotalTime>
  <ScaleCrop>false</ScaleCrop>
  <LinksUpToDate>false</LinksUpToDate>
  <CharactersWithSpaces>16966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2026-04-17T01:04:00Z</cp:lastPrinted>
  <dcterms:modified xsi:type="dcterms:W3CDTF">2026-05-08T08:22:48Z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